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1974" w14:textId="5CE2D376" w:rsidR="00B90F79" w:rsidRDefault="00B90F79" w:rsidP="00B90F79">
      <w:pPr>
        <w:jc w:val="center"/>
        <w:rPr>
          <w:b/>
          <w:bCs/>
          <w:sz w:val="28"/>
          <w:szCs w:val="28"/>
        </w:rPr>
      </w:pPr>
      <w:r w:rsidRPr="00B90F79">
        <w:rPr>
          <w:b/>
          <w:bCs/>
          <w:sz w:val="28"/>
          <w:szCs w:val="28"/>
        </w:rPr>
        <w:t>O B R A Z L O Ž E N J E</w:t>
      </w:r>
    </w:p>
    <w:p w14:paraId="4F61F803" w14:textId="77777777" w:rsidR="00B90F79" w:rsidRDefault="00B90F79" w:rsidP="00B90F79">
      <w:pPr>
        <w:jc w:val="center"/>
        <w:rPr>
          <w:b/>
          <w:bCs/>
          <w:sz w:val="28"/>
          <w:szCs w:val="28"/>
        </w:rPr>
      </w:pPr>
    </w:p>
    <w:p w14:paraId="1673A59B" w14:textId="77777777" w:rsidR="00B90F79" w:rsidRDefault="00B90F79" w:rsidP="00B90F79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Sukladno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Zakonu o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zaštiti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okoliša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(</w:t>
      </w:r>
      <w:r w:rsidRPr="00B90F79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>„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Narodne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gram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novine</w:t>
      </w:r>
      <w:r w:rsidRPr="00B90F79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 xml:space="preserve">“ </w:t>
      </w:r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br.</w:t>
      </w:r>
      <w:proofErr w:type="gram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80/13, 153/13, 78/15, 12/18 </w:t>
      </w:r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I </w:t>
      </w:r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118/18)</w:t>
      </w:r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predstavničko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tijelo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velikog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grada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donosi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Program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zaštite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okoliša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za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razdoblje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od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četiri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godine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.</w:t>
      </w:r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</w:p>
    <w:p w14:paraId="396B52EE" w14:textId="77777777" w:rsidR="00B90F79" w:rsidRDefault="00B90F79" w:rsidP="00B90F79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Sukladno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članku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13.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Zakona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o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zaštiti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zraka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(„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Narodne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gram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novine“ br.</w:t>
      </w:r>
      <w:proofErr w:type="gram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127/19, 57/122) Program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zaštite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zraka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velikog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grada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sastavni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je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dio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Programa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zaštite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okoliša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kao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Program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ublažavanja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klimatskih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promjena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,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prilagodbe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klimatskim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promjenama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zaštite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ozonskog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sloja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(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prema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članku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18.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Zakona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o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klimatskim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promjenama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zaštiti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ozonskog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sloja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„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Narodne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gram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novine“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broj</w:t>
      </w:r>
      <w:proofErr w:type="spellEnd"/>
      <w:proofErr w:type="gram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67/25).</w:t>
      </w:r>
    </w:p>
    <w:p w14:paraId="3AC809E8" w14:textId="6559454E" w:rsidR="00B90F79" w:rsidRPr="00B90F79" w:rsidRDefault="00B90F79" w:rsidP="00B90F7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ab/>
      </w:r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Program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predstavlja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cjeloviti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,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integralni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programski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dokument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zaštite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okoliša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, koji u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smislu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opsega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,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propisanih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mjera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aktivnosti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mora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biti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usuglašen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s</w:t>
      </w:r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nacionalnim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planskim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dokumentima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za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predstojeće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proofErr w:type="spellStart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razdoblje</w:t>
      </w:r>
      <w:proofErr w:type="spellEnd"/>
      <w:r w:rsidRPr="00B90F79">
        <w:rPr>
          <w:rFonts w:ascii="Times New Roman" w:hAnsi="Times New Roman" w:cs="Times New Roman"/>
          <w:kern w:val="0"/>
          <w:sz w:val="24"/>
          <w:szCs w:val="24"/>
          <w:lang w:val="en-GB"/>
        </w:rPr>
        <w:t>.</w:t>
      </w:r>
    </w:p>
    <w:sectPr w:rsidR="00B90F79" w:rsidRPr="00B90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79"/>
    <w:rsid w:val="002A0056"/>
    <w:rsid w:val="007955CE"/>
    <w:rsid w:val="00A43054"/>
    <w:rsid w:val="00AC3F13"/>
    <w:rsid w:val="00B90F79"/>
    <w:rsid w:val="00D7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C178"/>
  <w15:chartTrackingRefBased/>
  <w15:docId w15:val="{CFC8720B-C01E-4473-B054-45010B3B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F7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F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F79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F79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F79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F7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F79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F7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F79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90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F7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F7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B90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F79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B90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F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F79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B90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Milanović</dc:creator>
  <cp:keywords/>
  <dc:description/>
  <cp:lastModifiedBy>Nikolina Milanović</cp:lastModifiedBy>
  <cp:revision>1</cp:revision>
  <dcterms:created xsi:type="dcterms:W3CDTF">2026-06-25T10:52:00Z</dcterms:created>
  <dcterms:modified xsi:type="dcterms:W3CDTF">2026-06-25T11:08:00Z</dcterms:modified>
</cp:coreProperties>
</file>