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2"/>
        <w:gridCol w:w="5163"/>
      </w:tblGrid>
      <w:tr w14:paraId="6F448A20" w14:textId="77777777" w:rsidTr="00434AB5">
        <w:tblPrEx>
          <w:tblW w:w="10275" w:type="dxa"/>
          <w:tblInd w:w="-4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7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385256B4" w14:textId="77777777">
            <w:pPr>
              <w:jc w:val="center"/>
              <w:rPr>
                <w:i/>
              </w:rPr>
            </w:pPr>
          </w:p>
          <w:p w:rsidR="003E6360" w:rsidRPr="00C47212" w:rsidP="00E62ED3" w14:paraId="49D5071D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:rsidR="003E6360" w:rsidRPr="00C47212" w:rsidP="00E62ED3" w14:paraId="0C7EC791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:rsidR="003E6360" w:rsidRPr="00C47212" w:rsidP="00E62ED3" w14:paraId="76BACBF5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:rsidR="003E6360" w:rsidRPr="00DF2A53" w:rsidP="00E62ED3" w14:paraId="772F5E60" w14:textId="77777777">
            <w:pPr>
              <w:jc w:val="center"/>
              <w:rPr>
                <w:i/>
              </w:rPr>
            </w:pPr>
          </w:p>
        </w:tc>
      </w:tr>
      <w:tr w14:paraId="158D3598" w14:textId="77777777" w:rsidTr="00FC3511">
        <w:tblPrEx>
          <w:tblW w:w="10275" w:type="dxa"/>
          <w:tblInd w:w="-492" w:type="dxa"/>
          <w:tblLook w:val="01E0"/>
        </w:tblPrEx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3373D434" w14:textId="77777777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1307EE" w:rsidRPr="001307EE" w:rsidP="001307EE" w14:paraId="6E6ADC72" w14:textId="7316149B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bookmarkEnd w:id="0"/>
            <w:r w:rsidRPr="00086F50" w:rsidR="00086F50">
              <w:rPr>
                <w:iCs/>
              </w:rPr>
              <w:t xml:space="preserve">Odluke </w:t>
            </w:r>
            <w:r w:rsidRPr="001307EE">
              <w:rPr>
                <w:iCs/>
              </w:rPr>
              <w:t xml:space="preserve">o proglašenju komunalne infrastrukture javnim dobrom u općoj uporabi – </w:t>
            </w:r>
          </w:p>
          <w:p w:rsidR="003E6360" w:rsidRPr="00C47212" w:rsidP="001307EE" w14:paraId="7DA09BFD" w14:textId="1497E200">
            <w:pPr>
              <w:jc w:val="center"/>
              <w:rPr>
                <w:iCs/>
              </w:rPr>
            </w:pPr>
            <w:r w:rsidRPr="001307EE">
              <w:rPr>
                <w:iCs/>
              </w:rPr>
              <w:t>„Park Tikvarin“ u Kaštel Kambelovcu</w:t>
            </w:r>
          </w:p>
        </w:tc>
      </w:tr>
      <w:tr w14:paraId="6A7247A2" w14:textId="77777777" w:rsidTr="00AB2D28">
        <w:tblPrEx>
          <w:tblW w:w="10275" w:type="dxa"/>
          <w:tblInd w:w="-492" w:type="dxa"/>
          <w:tblLook w:val="01E0"/>
        </w:tblPrEx>
        <w:trPr>
          <w:trHeight w:val="8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654DC549" w14:textId="77777777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Pr="00C47212" w:rsidR="0045113C">
              <w:rPr>
                <w:b/>
                <w:iCs/>
              </w:rPr>
              <w:t>ositelj izrade akta/dokumenta</w:t>
            </w:r>
            <w:r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4A7AD1" w:rsidRPr="004A7AD1" w:rsidP="004A7AD1" w14:paraId="73965CC8" w14:textId="6ADFA03E">
            <w:pPr>
              <w:jc w:val="center"/>
              <w:rPr>
                <w:b/>
                <w:iCs/>
              </w:rPr>
            </w:pPr>
            <w:r w:rsidRPr="00086F50">
              <w:rPr>
                <w:iCs/>
              </w:rPr>
              <w:t xml:space="preserve">Grad </w:t>
            </w:r>
            <w:r w:rsidRPr="00086F50" w:rsidR="00C47212">
              <w:rPr>
                <w:iCs/>
              </w:rPr>
              <w:t>Kaštela</w:t>
            </w:r>
            <w:r w:rsidRPr="00086F50">
              <w:rPr>
                <w:iCs/>
              </w:rPr>
              <w:t xml:space="preserve">, </w:t>
            </w:r>
            <w:r w:rsidRPr="00086F50" w:rsidR="00086F50">
              <w:rPr>
                <w:iCs/>
              </w:rPr>
              <w:t>Upravni odjel za izgradnju, održavanje i imovinsko-pravne poslove</w:t>
            </w:r>
          </w:p>
        </w:tc>
      </w:tr>
      <w:tr w14:paraId="6E4D9249" w14:textId="77777777" w:rsidTr="00434AB5">
        <w:tblPrEx>
          <w:tblW w:w="10275" w:type="dxa"/>
          <w:tblInd w:w="-492" w:type="dxa"/>
          <w:tblLook w:val="01E0"/>
        </w:tblPrEx>
        <w:trPr>
          <w:trHeight w:val="833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34AB5" w:rsidP="00E62ED3" w14:paraId="078DEF6A" w14:textId="77777777">
            <w:pPr>
              <w:jc w:val="center"/>
              <w:rPr>
                <w:b/>
                <w:iCs/>
              </w:rPr>
            </w:pPr>
          </w:p>
          <w:p w:rsidR="003E6360" w:rsidRPr="00C47212" w:rsidP="00E62ED3" w14:paraId="6AFDB81E" w14:textId="4EDCCC14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:rsidR="00C47212" w:rsidRPr="00667AF7" w:rsidP="00E62ED3" w14:paraId="6CA060CD" w14:textId="28BF683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AA4FEF">
              <w:rPr>
                <w:b/>
                <w:iCs/>
              </w:rPr>
              <w:t>6</w:t>
            </w:r>
            <w:r w:rsidRPr="00086F50" w:rsidR="00086F50">
              <w:rPr>
                <w:b/>
                <w:iCs/>
              </w:rPr>
              <w:t>.06</w:t>
            </w:r>
            <w:r w:rsidRPr="00086F50" w:rsidR="00A83233">
              <w:rPr>
                <w:b/>
                <w:iCs/>
              </w:rPr>
              <w:t>.202</w:t>
            </w:r>
            <w:r w:rsidRPr="00086F50" w:rsidR="00086F50">
              <w:rPr>
                <w:b/>
                <w:iCs/>
              </w:rPr>
              <w:t>6</w:t>
            </w:r>
            <w:r w:rsidRPr="00086F50" w:rsidR="00A83233">
              <w:rPr>
                <w:b/>
                <w:iCs/>
              </w:rPr>
              <w:t>.</w:t>
            </w:r>
            <w:r w:rsidRPr="00086F50" w:rsidR="007A1833">
              <w:rPr>
                <w:b/>
                <w:iCs/>
              </w:rPr>
              <w:t>-</w:t>
            </w:r>
            <w:r>
              <w:rPr>
                <w:b/>
                <w:iCs/>
              </w:rPr>
              <w:t>1</w:t>
            </w:r>
            <w:r w:rsidR="00AA4FEF">
              <w:rPr>
                <w:b/>
                <w:iCs/>
              </w:rPr>
              <w:t>5</w:t>
            </w:r>
            <w:r w:rsidRPr="00086F50" w:rsidR="00712CDB">
              <w:rPr>
                <w:b/>
                <w:iCs/>
              </w:rPr>
              <w:t>.</w:t>
            </w:r>
            <w:r w:rsidRPr="00086F50" w:rsidR="00086F50">
              <w:rPr>
                <w:b/>
                <w:iCs/>
              </w:rPr>
              <w:t>07</w:t>
            </w:r>
            <w:r w:rsidRPr="00086F50" w:rsidR="0089667F">
              <w:rPr>
                <w:b/>
                <w:iCs/>
              </w:rPr>
              <w:t>.</w:t>
            </w:r>
            <w:r w:rsidRPr="00086F50" w:rsidR="00A83233">
              <w:rPr>
                <w:b/>
                <w:iCs/>
              </w:rPr>
              <w:t>202</w:t>
            </w:r>
            <w:r w:rsidRPr="00086F50" w:rsidR="00086F50">
              <w:rPr>
                <w:b/>
                <w:iCs/>
              </w:rPr>
              <w:t>6</w:t>
            </w:r>
            <w:r w:rsidRPr="00086F50" w:rsidR="00A83233">
              <w:rPr>
                <w:b/>
                <w:iCs/>
              </w:rPr>
              <w:t>.</w:t>
            </w:r>
          </w:p>
          <w:p w:rsidR="00A5026B" w:rsidRPr="00DF2A53" w:rsidP="009F79B7" w14:paraId="0FB6AE68" w14:textId="77777777">
            <w:pPr>
              <w:jc w:val="center"/>
              <w:rPr>
                <w:b/>
                <w:i/>
              </w:rPr>
            </w:pPr>
          </w:p>
        </w:tc>
      </w:tr>
      <w:tr w14:paraId="4A39DB64" w14:textId="77777777" w:rsidTr="00FC3511">
        <w:tblPrEx>
          <w:tblW w:w="10275" w:type="dxa"/>
          <w:tblInd w:w="-492" w:type="dxa"/>
          <w:tblLook w:val="01E0"/>
        </w:tblPrEx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E6360" w:rsidRPr="00C47212" w:rsidP="00E62ED3" w14:paraId="30F1F7CD" w14:textId="77777777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4DBC41EC" w14:textId="77777777">
            <w:pPr>
              <w:rPr>
                <w:i/>
              </w:rPr>
            </w:pPr>
          </w:p>
        </w:tc>
      </w:tr>
      <w:tr w14:paraId="3CAABCEC" w14:textId="77777777" w:rsidTr="00FC3511">
        <w:tblPrEx>
          <w:tblW w:w="10275" w:type="dxa"/>
          <w:tblInd w:w="-492" w:type="dxa"/>
          <w:tblLook w:val="01E0"/>
        </w:tblPrEx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28A2714F" w14:textId="77777777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7AE19F57" w14:textId="77777777">
            <w:pPr>
              <w:rPr>
                <w:i/>
              </w:rPr>
            </w:pPr>
          </w:p>
        </w:tc>
      </w:tr>
      <w:tr w14:paraId="77021694" w14:textId="77777777" w:rsidTr="00FC3511">
        <w:tblPrEx>
          <w:tblW w:w="10275" w:type="dxa"/>
          <w:tblInd w:w="-492" w:type="dxa"/>
          <w:tblLook w:val="01E0"/>
        </w:tblPrEx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7D1E8E5C" w14:textId="77777777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18485D74" w14:textId="77777777">
            <w:pPr>
              <w:rPr>
                <w:i/>
              </w:rPr>
            </w:pPr>
          </w:p>
          <w:p w:rsidR="003E6360" w:rsidRPr="00DF2A53" w:rsidP="00E62ED3" w14:paraId="2B35F2B3" w14:textId="77777777">
            <w:pPr>
              <w:rPr>
                <w:i/>
              </w:rPr>
            </w:pPr>
          </w:p>
          <w:p w:rsidR="003E6360" w:rsidRPr="00DF2A53" w:rsidP="00E62ED3" w14:paraId="4FAC8269" w14:textId="77777777">
            <w:pPr>
              <w:rPr>
                <w:i/>
              </w:rPr>
            </w:pPr>
          </w:p>
          <w:p w:rsidR="003E6360" w:rsidRPr="00DF2A53" w:rsidP="00E62ED3" w14:paraId="2813D7A1" w14:textId="77777777">
            <w:pPr>
              <w:rPr>
                <w:i/>
              </w:rPr>
            </w:pPr>
          </w:p>
          <w:p w:rsidR="003E6360" w:rsidRPr="00DF2A53" w:rsidP="00E62ED3" w14:paraId="1C43FB08" w14:textId="77777777">
            <w:pPr>
              <w:rPr>
                <w:i/>
              </w:rPr>
            </w:pPr>
          </w:p>
        </w:tc>
      </w:tr>
      <w:tr w14:paraId="099687A5" w14:textId="77777777" w:rsidTr="00FC3511">
        <w:tblPrEx>
          <w:tblW w:w="10275" w:type="dxa"/>
          <w:tblInd w:w="-492" w:type="dxa"/>
          <w:tblLook w:val="01E0"/>
        </w:tblPrEx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26292035" w14:textId="77777777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:rsidR="003E6360" w:rsidRPr="00DF2A53" w:rsidP="00E62ED3" w14:paraId="12C54F39" w14:textId="77777777">
            <w:pPr>
              <w:rPr>
                <w:i/>
              </w:rPr>
            </w:pPr>
          </w:p>
          <w:p w:rsidR="003E6360" w:rsidRPr="00DF2A53" w:rsidP="00E62ED3" w14:paraId="367CF980" w14:textId="77777777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737C7B63" w14:textId="77777777">
            <w:pPr>
              <w:rPr>
                <w:i/>
              </w:rPr>
            </w:pPr>
          </w:p>
        </w:tc>
      </w:tr>
      <w:tr w14:paraId="516EC448" w14:textId="77777777" w:rsidTr="00FC3511">
        <w:tblPrEx>
          <w:tblW w:w="10275" w:type="dxa"/>
          <w:tblInd w:w="-492" w:type="dxa"/>
          <w:tblLook w:val="01E0"/>
        </w:tblPrEx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6EDE7006" w14:textId="77777777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667C8107" w14:textId="77777777">
            <w:pPr>
              <w:rPr>
                <w:i/>
              </w:rPr>
            </w:pPr>
          </w:p>
        </w:tc>
      </w:tr>
      <w:tr w14:paraId="55D76D4C" w14:textId="77777777" w:rsidTr="00FC3511">
        <w:tblPrEx>
          <w:tblW w:w="10275" w:type="dxa"/>
          <w:tblInd w:w="-492" w:type="dxa"/>
          <w:tblLook w:val="01E0"/>
        </w:tblPrEx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4A7AD1" w:rsidRPr="00C47212" w:rsidP="00E62ED3" w14:paraId="60C1B2E8" w14:textId="4CDCF3DB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4A7AD1" w:rsidRPr="00DF2A53" w:rsidP="00E62ED3" w14:paraId="01F958FC" w14:textId="77777777">
            <w:pPr>
              <w:rPr>
                <w:i/>
              </w:rPr>
            </w:pPr>
          </w:p>
        </w:tc>
      </w:tr>
      <w:tr w14:paraId="3F555EF3" w14:textId="77777777" w:rsidTr="00FC3511">
        <w:tblPrEx>
          <w:tblW w:w="10275" w:type="dxa"/>
          <w:tblInd w:w="-492" w:type="dxa"/>
          <w:tblLook w:val="01E0"/>
        </w:tblPrEx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E6360" w:rsidRPr="00C47212" w:rsidP="00E62ED3" w14:paraId="216CD6B9" w14:textId="77777777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67764581" w14:textId="77777777">
            <w:pPr>
              <w:rPr>
                <w:i/>
              </w:rPr>
            </w:pPr>
          </w:p>
        </w:tc>
      </w:tr>
    </w:tbl>
    <w:p w:rsidR="00667AF7" w:rsidP="00A62756" w14:paraId="25ACE50A" w14:textId="77777777">
      <w:pPr>
        <w:jc w:val="center"/>
        <w:rPr>
          <w:b/>
          <w:i/>
        </w:rPr>
      </w:pPr>
    </w:p>
    <w:p w:rsidR="00FC4C0B" w:rsidP="00A62756" w14:paraId="2BC9F19C" w14:textId="4152EF23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:rsidR="00FC3511" w:rsidP="001307EE" w14:paraId="56C6B177" w14:textId="6FE1B998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Pr="00C47212" w:rsidR="00C55F6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Pr="00C47212" w:rsidR="0045113C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Pr="00C47212" w:rsidR="0045113C">
        <w:rPr>
          <w:bCs/>
          <w:iCs/>
          <w:sz w:val="20"/>
          <w:szCs w:val="20"/>
        </w:rPr>
        <w:t xml:space="preserve"> zaključno do </w:t>
      </w:r>
      <w:r w:rsidR="00944BB3">
        <w:rPr>
          <w:bCs/>
          <w:iCs/>
          <w:sz w:val="20"/>
          <w:szCs w:val="20"/>
        </w:rPr>
        <w:t>1</w:t>
      </w:r>
      <w:r w:rsidR="00AA4FEF">
        <w:rPr>
          <w:bCs/>
          <w:iCs/>
          <w:sz w:val="20"/>
          <w:szCs w:val="20"/>
        </w:rPr>
        <w:t>5</w:t>
      </w:r>
      <w:r w:rsidR="00086F50">
        <w:rPr>
          <w:bCs/>
          <w:iCs/>
          <w:sz w:val="20"/>
          <w:szCs w:val="20"/>
        </w:rPr>
        <w:t>. srpnja</w:t>
      </w:r>
      <w:r w:rsidRPr="00667AF7" w:rsidR="00AB2D28">
        <w:rPr>
          <w:bCs/>
          <w:iCs/>
          <w:sz w:val="20"/>
          <w:szCs w:val="20"/>
        </w:rPr>
        <w:t xml:space="preserve"> </w:t>
      </w:r>
      <w:r w:rsidRPr="00667AF7" w:rsidR="00A83233">
        <w:rPr>
          <w:bCs/>
          <w:iCs/>
          <w:sz w:val="20"/>
          <w:szCs w:val="20"/>
        </w:rPr>
        <w:t>202</w:t>
      </w:r>
      <w:r w:rsidR="00086F50">
        <w:rPr>
          <w:bCs/>
          <w:iCs/>
          <w:sz w:val="20"/>
          <w:szCs w:val="20"/>
        </w:rPr>
        <w:t>6</w:t>
      </w:r>
      <w:r w:rsidRPr="00667AF7" w:rsidR="0045113C">
        <w:rPr>
          <w:bCs/>
          <w:iCs/>
          <w:sz w:val="20"/>
          <w:szCs w:val="20"/>
        </w:rPr>
        <w:t>.</w:t>
      </w:r>
      <w:r w:rsidRPr="00AB2D28" w:rsidR="0045113C">
        <w:rPr>
          <w:bCs/>
          <w:iCs/>
          <w:color w:val="FF0000"/>
          <w:sz w:val="20"/>
          <w:szCs w:val="20"/>
        </w:rPr>
        <w:t xml:space="preserve"> </w:t>
      </w:r>
      <w:r w:rsidRPr="000C6DD2" w:rsidR="0045113C">
        <w:rPr>
          <w:bCs/>
          <w:iCs/>
          <w:sz w:val="20"/>
          <w:szCs w:val="20"/>
        </w:rPr>
        <w:t>godine</w:t>
      </w:r>
      <w:r w:rsidRPr="00C47212" w:rsidR="00C55F6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hyperlink r:id="rId5" w:history="1">
        <w:r w:rsidRPr="006E10FC" w:rsidR="00086F50">
          <w:rPr>
            <w:rStyle w:val="Hyperlink"/>
            <w:bCs/>
            <w:iCs/>
            <w:sz w:val="20"/>
            <w:szCs w:val="20"/>
          </w:rPr>
          <w:t>nera.ljubic@kastela.hr</w:t>
        </w:r>
      </w:hyperlink>
      <w:r w:rsidR="00667AF7">
        <w:rPr>
          <w:bCs/>
          <w:iCs/>
          <w:color w:val="FF0000"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Pr="00C47212" w:rsid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086F50">
        <w:rPr>
          <w:bCs/>
          <w:iCs/>
          <w:sz w:val="20"/>
          <w:szCs w:val="20"/>
        </w:rPr>
        <w:t>Upravni odjel za izgradnju, održavanje i imovinsko-pravne poslove</w:t>
      </w:r>
      <w:r w:rsidRPr="00C47212">
        <w:rPr>
          <w:bCs/>
          <w:iCs/>
          <w:sz w:val="20"/>
          <w:szCs w:val="20"/>
        </w:rPr>
        <w:t xml:space="preserve">, </w:t>
      </w:r>
      <w:r w:rsidRPr="00C47212" w:rsidR="00C47212">
        <w:rPr>
          <w:bCs/>
          <w:iCs/>
          <w:sz w:val="20"/>
          <w:szCs w:val="20"/>
        </w:rPr>
        <w:t>Braće Radić 1, 21212 Kaštel Sućurac</w:t>
      </w:r>
      <w:r w:rsidR="00F713F8">
        <w:rPr>
          <w:bCs/>
          <w:iCs/>
          <w:sz w:val="20"/>
          <w:szCs w:val="20"/>
        </w:rPr>
        <w:t>,</w:t>
      </w:r>
      <w:r w:rsidRPr="00C47212">
        <w:rPr>
          <w:bCs/>
          <w:iCs/>
          <w:sz w:val="20"/>
          <w:szCs w:val="20"/>
        </w:rPr>
        <w:t xml:space="preserve"> s naznakom: </w:t>
      </w:r>
      <w:r w:rsidRPr="00C47212" w:rsidR="002F7828">
        <w:rPr>
          <w:bCs/>
          <w:iCs/>
          <w:sz w:val="20"/>
          <w:szCs w:val="20"/>
        </w:rPr>
        <w:t>„</w:t>
      </w:r>
      <w:r w:rsidRPr="00C47212" w:rsidR="00C47212">
        <w:rPr>
          <w:bCs/>
          <w:iCs/>
          <w:sz w:val="20"/>
          <w:szCs w:val="20"/>
        </w:rPr>
        <w:t>Savjetovanje sa zainteresiranom javnošću</w:t>
      </w:r>
      <w:r w:rsidR="00CF444D">
        <w:rPr>
          <w:bCs/>
          <w:iCs/>
          <w:sz w:val="20"/>
          <w:szCs w:val="20"/>
        </w:rPr>
        <w:t>:</w:t>
      </w:r>
      <w:r w:rsidRPr="00C47212">
        <w:rPr>
          <w:bCs/>
          <w:iCs/>
          <w:sz w:val="20"/>
          <w:szCs w:val="20"/>
        </w:rPr>
        <w:t xml:space="preserve"> </w:t>
      </w:r>
      <w:r w:rsidRPr="001307EE" w:rsidR="001307EE">
        <w:rPr>
          <w:bCs/>
          <w:iCs/>
          <w:sz w:val="20"/>
          <w:szCs w:val="20"/>
        </w:rPr>
        <w:t xml:space="preserve">Nacrt prijedloga Odluke o proglašenju komunalne infrastrukture javnim dobrom u općoj </w:t>
      </w:r>
      <w:r w:rsidR="00B222AE">
        <w:rPr>
          <w:bCs/>
          <w:iCs/>
          <w:sz w:val="20"/>
          <w:szCs w:val="20"/>
        </w:rPr>
        <w:t xml:space="preserve">uporabi </w:t>
      </w:r>
      <w:r w:rsidRPr="001307EE" w:rsidR="001307EE">
        <w:rPr>
          <w:bCs/>
          <w:iCs/>
          <w:sz w:val="20"/>
          <w:szCs w:val="20"/>
        </w:rPr>
        <w:t>– „Park Tikvarin“ u Kaštel Kambelovcu</w:t>
      </w:r>
      <w:r w:rsidRPr="00FF57ED" w:rsidR="001307EE">
        <w:rPr>
          <w:bCs/>
          <w:iCs/>
          <w:sz w:val="20"/>
          <w:szCs w:val="20"/>
        </w:rPr>
        <w:t xml:space="preserve"> </w:t>
      </w:r>
      <w:r w:rsidRPr="00FF57ED" w:rsidR="00FF57ED">
        <w:rPr>
          <w:bCs/>
          <w:iCs/>
          <w:sz w:val="20"/>
          <w:szCs w:val="20"/>
        </w:rPr>
        <w:t xml:space="preserve">KLASA: </w:t>
      </w:r>
      <w:r w:rsidR="00AF7939">
        <w:rPr>
          <w:bCs/>
          <w:iCs/>
          <w:sz w:val="20"/>
          <w:szCs w:val="20"/>
        </w:rPr>
        <w:t>940-02/25-01/0147</w:t>
      </w:r>
      <w:r w:rsidR="00FF57ED">
        <w:rPr>
          <w:bCs/>
          <w:iCs/>
          <w:sz w:val="20"/>
          <w:szCs w:val="20"/>
        </w:rPr>
        <w:t>''</w:t>
      </w:r>
      <w:r w:rsidR="00CF444D">
        <w:rPr>
          <w:bCs/>
          <w:iCs/>
          <w:sz w:val="20"/>
          <w:szCs w:val="20"/>
        </w:rPr>
        <w:t>.</w:t>
      </w:r>
    </w:p>
    <w:p w:rsidR="00FC3511" w:rsidRPr="004A7AD1" w:rsidP="001307EE" w14:paraId="36A75E09" w14:textId="77777777">
      <w:pPr>
        <w:jc w:val="both"/>
        <w:rPr>
          <w:bCs/>
          <w:iCs/>
          <w:sz w:val="20"/>
          <w:szCs w:val="20"/>
        </w:rPr>
      </w:pPr>
    </w:p>
    <w:p w:rsidR="00AB3D82" w:rsidRPr="00C47212" w:rsidP="001307EE" w14:paraId="395561D0" w14:textId="2453A31C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Sect="00AB2D28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E63712"/>
    <w:multiLevelType w:val="hybridMultilevel"/>
    <w:tmpl w:val="C3482C0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22A34"/>
    <w:rsid w:val="00023E71"/>
    <w:rsid w:val="000274FC"/>
    <w:rsid w:val="000363FC"/>
    <w:rsid w:val="0004175E"/>
    <w:rsid w:val="00042BFA"/>
    <w:rsid w:val="00064FB6"/>
    <w:rsid w:val="00066F5B"/>
    <w:rsid w:val="00080019"/>
    <w:rsid w:val="00086F50"/>
    <w:rsid w:val="000B326A"/>
    <w:rsid w:val="000C6DD2"/>
    <w:rsid w:val="000D684A"/>
    <w:rsid w:val="000E27FA"/>
    <w:rsid w:val="000E6E2E"/>
    <w:rsid w:val="00123B0F"/>
    <w:rsid w:val="001240D4"/>
    <w:rsid w:val="001307EE"/>
    <w:rsid w:val="00130EB5"/>
    <w:rsid w:val="00140BDB"/>
    <w:rsid w:val="00142418"/>
    <w:rsid w:val="001779DF"/>
    <w:rsid w:val="001960F0"/>
    <w:rsid w:val="001E3FED"/>
    <w:rsid w:val="002352F7"/>
    <w:rsid w:val="0024099D"/>
    <w:rsid w:val="002412E5"/>
    <w:rsid w:val="002769DB"/>
    <w:rsid w:val="002C6971"/>
    <w:rsid w:val="002F7828"/>
    <w:rsid w:val="003026AF"/>
    <w:rsid w:val="00325728"/>
    <w:rsid w:val="00330239"/>
    <w:rsid w:val="00351B8B"/>
    <w:rsid w:val="00361708"/>
    <w:rsid w:val="00375869"/>
    <w:rsid w:val="003918C7"/>
    <w:rsid w:val="003B57CF"/>
    <w:rsid w:val="003B59F9"/>
    <w:rsid w:val="003D0FBF"/>
    <w:rsid w:val="003E6360"/>
    <w:rsid w:val="004035FE"/>
    <w:rsid w:val="0040512E"/>
    <w:rsid w:val="00421A90"/>
    <w:rsid w:val="00434AB5"/>
    <w:rsid w:val="00450428"/>
    <w:rsid w:val="0045113C"/>
    <w:rsid w:val="00495ED0"/>
    <w:rsid w:val="004A7AD1"/>
    <w:rsid w:val="004B7391"/>
    <w:rsid w:val="004C3602"/>
    <w:rsid w:val="004C5B0F"/>
    <w:rsid w:val="004D7722"/>
    <w:rsid w:val="00543289"/>
    <w:rsid w:val="005743BA"/>
    <w:rsid w:val="00585E64"/>
    <w:rsid w:val="005F46AE"/>
    <w:rsid w:val="00667AF7"/>
    <w:rsid w:val="00687305"/>
    <w:rsid w:val="006A27C2"/>
    <w:rsid w:val="006E10FC"/>
    <w:rsid w:val="006F6026"/>
    <w:rsid w:val="007066E3"/>
    <w:rsid w:val="007066FB"/>
    <w:rsid w:val="00706F46"/>
    <w:rsid w:val="00707AC6"/>
    <w:rsid w:val="00712CDB"/>
    <w:rsid w:val="00794534"/>
    <w:rsid w:val="007A1833"/>
    <w:rsid w:val="007B59C9"/>
    <w:rsid w:val="00807837"/>
    <w:rsid w:val="008123C4"/>
    <w:rsid w:val="008912E5"/>
    <w:rsid w:val="0089667F"/>
    <w:rsid w:val="008B4801"/>
    <w:rsid w:val="008D55A8"/>
    <w:rsid w:val="008F5144"/>
    <w:rsid w:val="00922D5F"/>
    <w:rsid w:val="009322CE"/>
    <w:rsid w:val="00944BB3"/>
    <w:rsid w:val="00954470"/>
    <w:rsid w:val="00965E6A"/>
    <w:rsid w:val="00984E62"/>
    <w:rsid w:val="009943B8"/>
    <w:rsid w:val="009C05A7"/>
    <w:rsid w:val="009C093F"/>
    <w:rsid w:val="009D162B"/>
    <w:rsid w:val="009D5613"/>
    <w:rsid w:val="009E5317"/>
    <w:rsid w:val="009F6F4D"/>
    <w:rsid w:val="009F79B7"/>
    <w:rsid w:val="00A14692"/>
    <w:rsid w:val="00A36BC3"/>
    <w:rsid w:val="00A5026B"/>
    <w:rsid w:val="00A50BF4"/>
    <w:rsid w:val="00A62756"/>
    <w:rsid w:val="00A773B0"/>
    <w:rsid w:val="00A83233"/>
    <w:rsid w:val="00AA4FEF"/>
    <w:rsid w:val="00AA51C7"/>
    <w:rsid w:val="00AB2D28"/>
    <w:rsid w:val="00AB3D82"/>
    <w:rsid w:val="00AF7939"/>
    <w:rsid w:val="00B02C1D"/>
    <w:rsid w:val="00B036B7"/>
    <w:rsid w:val="00B07122"/>
    <w:rsid w:val="00B13D8A"/>
    <w:rsid w:val="00B222AE"/>
    <w:rsid w:val="00B27197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0A31"/>
    <w:rsid w:val="00C6302D"/>
    <w:rsid w:val="00C81DC4"/>
    <w:rsid w:val="00CA670B"/>
    <w:rsid w:val="00CA6A39"/>
    <w:rsid w:val="00CF444D"/>
    <w:rsid w:val="00D00326"/>
    <w:rsid w:val="00D20102"/>
    <w:rsid w:val="00D25637"/>
    <w:rsid w:val="00D55F93"/>
    <w:rsid w:val="00D961F0"/>
    <w:rsid w:val="00DA697C"/>
    <w:rsid w:val="00DB1E84"/>
    <w:rsid w:val="00DE6E38"/>
    <w:rsid w:val="00DF2A53"/>
    <w:rsid w:val="00E3424D"/>
    <w:rsid w:val="00E574A1"/>
    <w:rsid w:val="00E62ED3"/>
    <w:rsid w:val="00E96290"/>
    <w:rsid w:val="00EB2845"/>
    <w:rsid w:val="00F1186B"/>
    <w:rsid w:val="00F23E5E"/>
    <w:rsid w:val="00F31EF4"/>
    <w:rsid w:val="00F62067"/>
    <w:rsid w:val="00F713F8"/>
    <w:rsid w:val="00F825C2"/>
    <w:rsid w:val="00F90C84"/>
    <w:rsid w:val="00F91AA8"/>
    <w:rsid w:val="00FA40C3"/>
    <w:rsid w:val="00FB26B3"/>
    <w:rsid w:val="00FC3511"/>
    <w:rsid w:val="00FC4C0B"/>
    <w:rsid w:val="00FD6C18"/>
    <w:rsid w:val="00FF00E0"/>
    <w:rsid w:val="00FF57ED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hAnsi="Calibri"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DefaultParagraphFont"/>
    <w:uiPriority w:val="99"/>
    <w:rsid w:val="00667AF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rsid w:val="00712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ra.ljubic@kastela.hr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Nera Ljubić</cp:lastModifiedBy>
  <cp:revision>14</cp:revision>
  <cp:lastPrinted>2023-06-07T11:28:00Z</cp:lastPrinted>
  <dcterms:created xsi:type="dcterms:W3CDTF">2026-06-01T12:56:00Z</dcterms:created>
  <dcterms:modified xsi:type="dcterms:W3CDTF">2026-06-12T12:31:00Z</dcterms:modified>
</cp:coreProperties>
</file>